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A0" w:rsidRDefault="00670175" w:rsidP="00670175">
      <w:pPr>
        <w:pStyle w:val="Rubrik"/>
        <w:rPr>
          <w:b/>
          <w:sz w:val="96"/>
          <w:u w:val="single"/>
        </w:rPr>
      </w:pPr>
      <w:r w:rsidRPr="00670175">
        <w:rPr>
          <w:b/>
          <w:noProof/>
          <w:sz w:val="96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</wp:posOffset>
            </wp:positionH>
            <wp:positionV relativeFrom="paragraph">
              <wp:posOffset>2730</wp:posOffset>
            </wp:positionV>
            <wp:extent cx="1496291" cy="1496291"/>
            <wp:effectExtent l="0" t="0" r="889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901267274_d8a5506360_b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96291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0175">
        <w:rPr>
          <w:b/>
          <w:sz w:val="96"/>
          <w:u w:val="single"/>
        </w:rPr>
        <w:t>NÖDNUMMER!</w:t>
      </w:r>
    </w:p>
    <w:p w:rsidR="00670175" w:rsidRDefault="00670175" w:rsidP="00670175"/>
    <w:p w:rsidR="00670175" w:rsidRDefault="00670175" w:rsidP="00670175"/>
    <w:p w:rsidR="00670175" w:rsidRDefault="00670175" w:rsidP="00670175"/>
    <w:p w:rsidR="00670175" w:rsidRDefault="00670175" w:rsidP="00670175">
      <w:pPr>
        <w:rPr>
          <w:sz w:val="40"/>
        </w:rPr>
      </w:pPr>
      <w:r w:rsidRPr="009F6894">
        <w:rPr>
          <w:sz w:val="56"/>
          <w:u w:val="single"/>
        </w:rPr>
        <w:t>VID LIVSHOTANDE RING:</w:t>
      </w:r>
      <w:r w:rsidRPr="009F6894">
        <w:rPr>
          <w:sz w:val="56"/>
        </w:rPr>
        <w:t xml:space="preserve"> </w:t>
      </w:r>
      <w:r w:rsidRPr="009F6894">
        <w:rPr>
          <w:b/>
          <w:sz w:val="96"/>
        </w:rPr>
        <w:t>112</w:t>
      </w:r>
      <w:r>
        <w:rPr>
          <w:sz w:val="40"/>
        </w:rPr>
        <w:br/>
      </w:r>
      <w:r w:rsidRPr="00670175">
        <w:rPr>
          <w:rFonts w:ascii="Arial" w:hAnsi="Arial" w:cs="Arial"/>
          <w:color w:val="0D0D0D"/>
          <w:sz w:val="28"/>
          <w:szCs w:val="30"/>
          <w:shd w:val="clear" w:color="auto" w:fill="FFFDFE"/>
        </w:rPr>
        <w:t>Nödnumret 112 ska användas vid akuta nödsituationer då det är fara för liv, egendom eller miljö. En nödsituation är när du snabbt behöver hjälp från ambulans, räddningstjänst, polis, flyg-, sjö-, fjällräddning, jourhavande präst eller giftinformation.</w:t>
      </w:r>
      <w:r w:rsidR="009F6894">
        <w:rPr>
          <w:rFonts w:ascii="Arial" w:hAnsi="Arial" w:cs="Arial"/>
          <w:color w:val="0D0D0D"/>
          <w:sz w:val="28"/>
          <w:szCs w:val="30"/>
          <w:shd w:val="clear" w:color="auto" w:fill="FFFDFE"/>
        </w:rPr>
        <w:br/>
      </w:r>
      <w:bookmarkStart w:id="0" w:name="_GoBack"/>
      <w:bookmarkEnd w:id="0"/>
    </w:p>
    <w:p w:rsidR="00670175" w:rsidRDefault="00670175" w:rsidP="00670175">
      <w:pPr>
        <w:pStyle w:val="Rubrik2"/>
        <w:shd w:val="clear" w:color="auto" w:fill="FFFDFE"/>
        <w:spacing w:before="0"/>
        <w:rPr>
          <w:rFonts w:ascii="Arial" w:hAnsi="Arial" w:cs="Arial"/>
          <w:color w:val="0D0D0D"/>
          <w:spacing w:val="8"/>
          <w:sz w:val="53"/>
          <w:szCs w:val="53"/>
        </w:rPr>
      </w:pPr>
      <w:r>
        <w:rPr>
          <w:sz w:val="40"/>
        </w:rPr>
        <w:t>POLIS:</w:t>
      </w:r>
      <w:r w:rsidRPr="00670175">
        <w:rPr>
          <w:rFonts w:ascii="Arial" w:hAnsi="Arial" w:cs="Arial"/>
          <w:b/>
          <w:bCs/>
          <w:color w:val="0D0D0D"/>
          <w:spacing w:val="8"/>
          <w:sz w:val="53"/>
          <w:szCs w:val="53"/>
        </w:rPr>
        <w:t xml:space="preserve"> </w:t>
      </w:r>
      <w:r>
        <w:rPr>
          <w:rFonts w:ascii="Arial" w:hAnsi="Arial" w:cs="Arial"/>
          <w:b/>
          <w:bCs/>
          <w:color w:val="0D0D0D"/>
          <w:spacing w:val="8"/>
          <w:sz w:val="53"/>
          <w:szCs w:val="53"/>
        </w:rPr>
        <w:t>114 14</w:t>
      </w:r>
    </w:p>
    <w:p w:rsidR="00670175" w:rsidRPr="00670175" w:rsidRDefault="00670175" w:rsidP="00670175">
      <w:pPr>
        <w:shd w:val="clear" w:color="auto" w:fill="FFFDFE"/>
        <w:rPr>
          <w:rFonts w:ascii="Arial" w:hAnsi="Arial" w:cs="Arial"/>
          <w:color w:val="0D0D0D"/>
          <w:sz w:val="28"/>
          <w:szCs w:val="30"/>
        </w:rPr>
      </w:pPr>
      <w:r w:rsidRPr="00670175">
        <w:rPr>
          <w:rFonts w:ascii="Arial" w:hAnsi="Arial" w:cs="Arial"/>
          <w:color w:val="0D0D0D"/>
          <w:sz w:val="28"/>
          <w:szCs w:val="30"/>
        </w:rPr>
        <w:t>114 14 är numret för icke akuta polisärenden. Ring 114 14 vid brott och händelser som inte är pågående eller akuta. Du kan ringa numret dygnet runt</w:t>
      </w:r>
      <w:r w:rsidRPr="00670175">
        <w:rPr>
          <w:rFonts w:ascii="Arial" w:hAnsi="Arial" w:cs="Arial"/>
          <w:color w:val="0D0D0D"/>
          <w:sz w:val="28"/>
          <w:szCs w:val="30"/>
        </w:rPr>
        <w:t>.</w:t>
      </w:r>
    </w:p>
    <w:p w:rsidR="00670175" w:rsidRDefault="00670175" w:rsidP="00670175">
      <w:pPr>
        <w:pStyle w:val="Rubrik2"/>
        <w:shd w:val="clear" w:color="auto" w:fill="FFFDFE"/>
        <w:spacing w:before="0"/>
        <w:rPr>
          <w:rFonts w:ascii="Arial" w:hAnsi="Arial" w:cs="Arial"/>
          <w:color w:val="0D0D0D"/>
          <w:spacing w:val="8"/>
          <w:sz w:val="53"/>
          <w:szCs w:val="53"/>
        </w:rPr>
      </w:pPr>
      <w:r w:rsidRPr="00670175">
        <w:rPr>
          <w:rFonts w:ascii="Arial" w:hAnsi="Arial" w:cs="Arial"/>
          <w:bCs/>
          <w:color w:val="0D0D0D"/>
          <w:spacing w:val="8"/>
          <w:sz w:val="40"/>
          <w:szCs w:val="40"/>
        </w:rPr>
        <w:t>Rådgivning:</w:t>
      </w:r>
      <w:r>
        <w:rPr>
          <w:rFonts w:ascii="Arial" w:hAnsi="Arial" w:cs="Arial"/>
          <w:b/>
          <w:bCs/>
          <w:color w:val="0D0D0D"/>
          <w:spacing w:val="8"/>
          <w:sz w:val="53"/>
          <w:szCs w:val="53"/>
        </w:rPr>
        <w:t xml:space="preserve"> </w:t>
      </w:r>
      <w:r>
        <w:rPr>
          <w:rFonts w:ascii="Arial" w:hAnsi="Arial" w:cs="Arial"/>
          <w:b/>
          <w:bCs/>
          <w:color w:val="0D0D0D"/>
          <w:spacing w:val="8"/>
          <w:sz w:val="53"/>
          <w:szCs w:val="53"/>
        </w:rPr>
        <w:t>1177</w:t>
      </w:r>
    </w:p>
    <w:p w:rsidR="00670175" w:rsidRDefault="00670175" w:rsidP="00670175">
      <w:pPr>
        <w:shd w:val="clear" w:color="auto" w:fill="FFFDFE"/>
        <w:rPr>
          <w:rFonts w:ascii="Arial" w:hAnsi="Arial" w:cs="Arial"/>
          <w:color w:val="0D0D0D"/>
          <w:sz w:val="30"/>
          <w:szCs w:val="30"/>
        </w:rPr>
      </w:pPr>
      <w:r>
        <w:rPr>
          <w:rFonts w:ascii="Arial" w:hAnsi="Arial" w:cs="Arial"/>
          <w:color w:val="0D0D0D"/>
          <w:sz w:val="30"/>
          <w:szCs w:val="30"/>
        </w:rPr>
        <w:t>Ring 1177 om du eller någon anhörig blivit sjuk och behöver rådgöra med en sjuksköterska eller om du vill få hjälp med att hitta rätt i vården</w:t>
      </w:r>
    </w:p>
    <w:p w:rsidR="00670175" w:rsidRPr="00670175" w:rsidRDefault="00670175" w:rsidP="00670175">
      <w:pPr>
        <w:shd w:val="clear" w:color="auto" w:fill="FFFDFE"/>
        <w:rPr>
          <w:rFonts w:ascii="Arial" w:hAnsi="Arial" w:cs="Arial"/>
          <w:color w:val="0D0D0D"/>
          <w:sz w:val="36"/>
          <w:szCs w:val="30"/>
        </w:rPr>
      </w:pPr>
      <w:r w:rsidRPr="00670175">
        <w:rPr>
          <w:rFonts w:ascii="Arial" w:hAnsi="Arial" w:cs="Arial"/>
          <w:b/>
          <w:i/>
          <w:color w:val="0D0D0D"/>
          <w:sz w:val="36"/>
          <w:szCs w:val="30"/>
        </w:rPr>
        <w:t>Giftinformationscentralen:</w:t>
      </w:r>
      <w:r w:rsidRPr="00670175">
        <w:rPr>
          <w:rFonts w:ascii="Arial" w:hAnsi="Arial" w:cs="Arial"/>
          <w:color w:val="0D0D0D"/>
          <w:sz w:val="36"/>
          <w:szCs w:val="30"/>
        </w:rPr>
        <w:t xml:space="preserve"> </w:t>
      </w:r>
      <w:r w:rsidRPr="00670175">
        <w:rPr>
          <w:rFonts w:ascii="Arial" w:hAnsi="Arial" w:cs="Arial"/>
          <w:color w:val="000000"/>
          <w:spacing w:val="8"/>
          <w:sz w:val="24"/>
          <w:shd w:val="clear" w:color="auto" w:fill="FFFDFE"/>
        </w:rPr>
        <w:t>Svarar på frågor om akuta förgiftningar dygnet runt, året runt. Nås vid akuta förgiftningar via 112 och i mindre akuta fall eller rådgivning på 010-456 67 00. Läs mer på</w:t>
      </w:r>
      <w:r>
        <w:rPr>
          <w:rFonts w:ascii="Arial" w:hAnsi="Arial" w:cs="Arial"/>
          <w:color w:val="000000"/>
          <w:spacing w:val="8"/>
          <w:sz w:val="24"/>
          <w:shd w:val="clear" w:color="auto" w:fill="FFFDFE"/>
        </w:rPr>
        <w:br/>
      </w:r>
    </w:p>
    <w:p w:rsidR="00670175" w:rsidRDefault="00670175" w:rsidP="00670175">
      <w:pPr>
        <w:pStyle w:val="Rubrik2"/>
        <w:shd w:val="clear" w:color="auto" w:fill="FFFDFE"/>
        <w:spacing w:before="0"/>
        <w:rPr>
          <w:rFonts w:ascii="Arial" w:hAnsi="Arial" w:cs="Arial"/>
          <w:color w:val="0D0D0D"/>
          <w:spacing w:val="8"/>
          <w:sz w:val="53"/>
          <w:szCs w:val="53"/>
        </w:rPr>
      </w:pPr>
      <w:r>
        <w:rPr>
          <w:sz w:val="40"/>
        </w:rPr>
        <w:t>Veterinär</w:t>
      </w:r>
      <w:r>
        <w:rPr>
          <w:sz w:val="40"/>
        </w:rPr>
        <w:t>:</w:t>
      </w:r>
      <w:r w:rsidRPr="00670175">
        <w:rPr>
          <w:rFonts w:ascii="Arial" w:hAnsi="Arial" w:cs="Arial"/>
          <w:b/>
          <w:bCs/>
          <w:color w:val="0D0D0D"/>
          <w:spacing w:val="8"/>
          <w:sz w:val="53"/>
          <w:szCs w:val="53"/>
        </w:rPr>
        <w:t xml:space="preserve"> </w:t>
      </w:r>
      <w:hyperlink r:id="rId5" w:history="1">
        <w:r w:rsidRPr="00670175">
          <w:rPr>
            <w:rStyle w:val="Hyperlnk"/>
            <w:rFonts w:ascii="Arial" w:hAnsi="Arial" w:cs="Arial"/>
            <w:b/>
            <w:color w:val="000000" w:themeColor="text1"/>
            <w:sz w:val="36"/>
            <w:szCs w:val="29"/>
          </w:rPr>
          <w:t>0325 57 23 30</w:t>
        </w:r>
      </w:hyperlink>
    </w:p>
    <w:p w:rsidR="00670175" w:rsidRPr="00670175" w:rsidRDefault="00670175" w:rsidP="00670175">
      <w:pPr>
        <w:pStyle w:val="Normalwebb"/>
        <w:shd w:val="clear" w:color="auto" w:fill="FFFDFE"/>
        <w:spacing w:before="0" w:beforeAutospacing="0" w:after="240" w:afterAutospacing="0"/>
        <w:rPr>
          <w:rFonts w:ascii="Arial" w:hAnsi="Arial" w:cs="Arial"/>
          <w:color w:val="000000"/>
          <w:spacing w:val="8"/>
        </w:rPr>
      </w:pPr>
    </w:p>
    <w:sectPr w:rsidR="00670175" w:rsidRPr="0067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75"/>
    <w:rsid w:val="0059693C"/>
    <w:rsid w:val="00670175"/>
    <w:rsid w:val="0096738E"/>
    <w:rsid w:val="009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C8D4"/>
  <w15:chartTrackingRefBased/>
  <w15:docId w15:val="{D79B02FB-E61C-4712-B8FD-40F1D439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75"/>
  </w:style>
  <w:style w:type="paragraph" w:styleId="Rubrik1">
    <w:name w:val="heading 1"/>
    <w:basedOn w:val="Normal"/>
    <w:next w:val="Normal"/>
    <w:link w:val="Rubrik1Char"/>
    <w:uiPriority w:val="9"/>
    <w:qFormat/>
    <w:rsid w:val="00670175"/>
    <w:pPr>
      <w:pBdr>
        <w:top w:val="single" w:sz="24" w:space="0" w:color="F09415" w:themeColor="accent1"/>
        <w:left w:val="single" w:sz="24" w:space="0" w:color="F09415" w:themeColor="accent1"/>
        <w:bottom w:val="single" w:sz="24" w:space="0" w:color="F09415" w:themeColor="accent1"/>
        <w:right w:val="single" w:sz="24" w:space="0" w:color="F09415" w:themeColor="accent1"/>
      </w:pBdr>
      <w:shd w:val="clear" w:color="auto" w:fill="F0941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0175"/>
    <w:pPr>
      <w:pBdr>
        <w:top w:val="single" w:sz="24" w:space="0" w:color="FCE9D0" w:themeColor="accent1" w:themeTint="33"/>
        <w:left w:val="single" w:sz="24" w:space="0" w:color="FCE9D0" w:themeColor="accent1" w:themeTint="33"/>
        <w:bottom w:val="single" w:sz="24" w:space="0" w:color="FCE9D0" w:themeColor="accent1" w:themeTint="33"/>
        <w:right w:val="single" w:sz="24" w:space="0" w:color="FCE9D0" w:themeColor="accent1" w:themeTint="33"/>
      </w:pBdr>
      <w:shd w:val="clear" w:color="auto" w:fill="FCE9D0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70175"/>
    <w:pPr>
      <w:pBdr>
        <w:top w:val="single" w:sz="6" w:space="2" w:color="F09415" w:themeColor="accent1"/>
      </w:pBdr>
      <w:spacing w:before="300" w:after="0"/>
      <w:outlineLvl w:val="2"/>
    </w:pPr>
    <w:rPr>
      <w:caps/>
      <w:color w:val="794908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70175"/>
    <w:pPr>
      <w:pBdr>
        <w:top w:val="dotted" w:sz="6" w:space="2" w:color="F09415" w:themeColor="accent1"/>
      </w:pBdr>
      <w:spacing w:before="200" w:after="0"/>
      <w:outlineLvl w:val="3"/>
    </w:pPr>
    <w:rPr>
      <w:caps/>
      <w:color w:val="B76E0B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0175"/>
    <w:pPr>
      <w:pBdr>
        <w:bottom w:val="single" w:sz="6" w:space="1" w:color="F09415" w:themeColor="accent1"/>
      </w:pBdr>
      <w:spacing w:before="200" w:after="0"/>
      <w:outlineLvl w:val="4"/>
    </w:pPr>
    <w:rPr>
      <w:caps/>
      <w:color w:val="B76E0B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70175"/>
    <w:pPr>
      <w:pBdr>
        <w:bottom w:val="dotted" w:sz="6" w:space="1" w:color="F09415" w:themeColor="accent1"/>
      </w:pBdr>
      <w:spacing w:before="200" w:after="0"/>
      <w:outlineLvl w:val="5"/>
    </w:pPr>
    <w:rPr>
      <w:caps/>
      <w:color w:val="B76E0B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70175"/>
    <w:pPr>
      <w:spacing w:before="200" w:after="0"/>
      <w:outlineLvl w:val="6"/>
    </w:pPr>
    <w:rPr>
      <w:caps/>
      <w:color w:val="B76E0B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7017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7017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0175"/>
    <w:rPr>
      <w:caps/>
      <w:color w:val="FFFFFF" w:themeColor="background1"/>
      <w:spacing w:val="15"/>
      <w:sz w:val="22"/>
      <w:szCs w:val="22"/>
      <w:shd w:val="clear" w:color="auto" w:fill="F09415" w:themeFill="accent1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0175"/>
    <w:rPr>
      <w:caps/>
      <w:spacing w:val="15"/>
      <w:shd w:val="clear" w:color="auto" w:fill="FCE9D0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70175"/>
    <w:rPr>
      <w:caps/>
      <w:color w:val="794908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70175"/>
    <w:rPr>
      <w:caps/>
      <w:color w:val="B76E0B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0175"/>
    <w:rPr>
      <w:caps/>
      <w:color w:val="B76E0B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0175"/>
    <w:rPr>
      <w:caps/>
      <w:color w:val="B76E0B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0175"/>
    <w:rPr>
      <w:caps/>
      <w:color w:val="B76E0B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0175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0175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70175"/>
    <w:rPr>
      <w:b/>
      <w:bCs/>
      <w:color w:val="B76E0B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670175"/>
    <w:pPr>
      <w:spacing w:before="0" w:after="0"/>
    </w:pPr>
    <w:rPr>
      <w:rFonts w:asciiTheme="majorHAnsi" w:eastAsiaTheme="majorEastAsia" w:hAnsiTheme="majorHAnsi" w:cstheme="majorBidi"/>
      <w:caps/>
      <w:color w:val="F09415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70175"/>
    <w:rPr>
      <w:rFonts w:asciiTheme="majorHAnsi" w:eastAsiaTheme="majorEastAsia" w:hAnsiTheme="majorHAnsi" w:cstheme="majorBidi"/>
      <w:caps/>
      <w:color w:val="F09415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017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0175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670175"/>
    <w:rPr>
      <w:b/>
      <w:bCs/>
    </w:rPr>
  </w:style>
  <w:style w:type="character" w:styleId="Betoning">
    <w:name w:val="Emphasis"/>
    <w:uiPriority w:val="20"/>
    <w:qFormat/>
    <w:rsid w:val="00670175"/>
    <w:rPr>
      <w:caps/>
      <w:color w:val="794908" w:themeColor="accent1" w:themeShade="7F"/>
      <w:spacing w:val="5"/>
    </w:rPr>
  </w:style>
  <w:style w:type="paragraph" w:styleId="Ingetavstnd">
    <w:name w:val="No Spacing"/>
    <w:uiPriority w:val="1"/>
    <w:qFormat/>
    <w:rsid w:val="0067017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670175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670175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70175"/>
    <w:pPr>
      <w:spacing w:before="240" w:after="240" w:line="240" w:lineRule="auto"/>
      <w:ind w:left="1080" w:right="1080"/>
      <w:jc w:val="center"/>
    </w:pPr>
    <w:rPr>
      <w:color w:val="F09415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0175"/>
    <w:rPr>
      <w:color w:val="F09415" w:themeColor="accent1"/>
      <w:sz w:val="24"/>
      <w:szCs w:val="24"/>
    </w:rPr>
  </w:style>
  <w:style w:type="character" w:styleId="Diskretbetoning">
    <w:name w:val="Subtle Emphasis"/>
    <w:uiPriority w:val="19"/>
    <w:qFormat/>
    <w:rsid w:val="00670175"/>
    <w:rPr>
      <w:i/>
      <w:iCs/>
      <w:color w:val="794908" w:themeColor="accent1" w:themeShade="7F"/>
    </w:rPr>
  </w:style>
  <w:style w:type="character" w:styleId="Starkbetoning">
    <w:name w:val="Intense Emphasis"/>
    <w:uiPriority w:val="21"/>
    <w:qFormat/>
    <w:rsid w:val="00670175"/>
    <w:rPr>
      <w:b/>
      <w:bCs/>
      <w:caps/>
      <w:color w:val="794908" w:themeColor="accent1" w:themeShade="7F"/>
      <w:spacing w:val="10"/>
    </w:rPr>
  </w:style>
  <w:style w:type="character" w:styleId="Diskretreferens">
    <w:name w:val="Subtle Reference"/>
    <w:uiPriority w:val="31"/>
    <w:qFormat/>
    <w:rsid w:val="00670175"/>
    <w:rPr>
      <w:b/>
      <w:bCs/>
      <w:color w:val="F09415" w:themeColor="accent1"/>
    </w:rPr>
  </w:style>
  <w:style w:type="character" w:styleId="Starkreferens">
    <w:name w:val="Intense Reference"/>
    <w:uiPriority w:val="32"/>
    <w:qFormat/>
    <w:rsid w:val="00670175"/>
    <w:rPr>
      <w:b/>
      <w:bCs/>
      <w:i/>
      <w:iCs/>
      <w:caps/>
      <w:color w:val="F09415" w:themeColor="accent1"/>
    </w:rPr>
  </w:style>
  <w:style w:type="character" w:styleId="Bokenstitel">
    <w:name w:val="Book Title"/>
    <w:uiPriority w:val="33"/>
    <w:qFormat/>
    <w:rsid w:val="00670175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70175"/>
    <w:pPr>
      <w:outlineLvl w:val="9"/>
    </w:pPr>
  </w:style>
  <w:style w:type="paragraph" w:styleId="Normalwebb">
    <w:name w:val="Normal (Web)"/>
    <w:basedOn w:val="Normal"/>
    <w:uiPriority w:val="99"/>
    <w:unhideWhenUsed/>
    <w:rsid w:val="0067017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70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3255723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Jullhä Bullhä Kungen</dc:creator>
  <cp:keywords/>
  <dc:description/>
  <cp:lastModifiedBy>Jullhä Bullhä Kungen</cp:lastModifiedBy>
  <cp:revision>2</cp:revision>
  <dcterms:created xsi:type="dcterms:W3CDTF">2022-09-29T23:16:00Z</dcterms:created>
  <dcterms:modified xsi:type="dcterms:W3CDTF">2022-09-29T23:27:00Z</dcterms:modified>
</cp:coreProperties>
</file>